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2B197" w14:textId="670A63B9" w:rsidR="0053747D" w:rsidRDefault="0053747D">
      <w:pPr>
        <w:rPr>
          <w:rFonts w:ascii="Arial" w:eastAsia="Calibri" w:hAnsi="Arial" w:cs="Arial"/>
          <w:b/>
          <w:bCs/>
          <w:color w:val="000000"/>
          <w:sz w:val="20"/>
          <w:szCs w:val="20"/>
          <w:u w:val="single"/>
          <w:lang w:eastAsia="en-GB"/>
        </w:rPr>
      </w:pPr>
    </w:p>
    <w:p w14:paraId="2BBBAB4E" w14:textId="77777777" w:rsidR="009A34CE" w:rsidRDefault="009A34CE" w:rsidP="00FF5B45">
      <w:pPr>
        <w:spacing w:after="0" w:line="240" w:lineRule="auto"/>
        <w:rPr>
          <w:rFonts w:ascii="Times New Roman" w:eastAsia="Times New Roman" w:hAnsi="Times New Roman" w:cs="Times New Roman"/>
          <w:sz w:val="24"/>
          <w:szCs w:val="24"/>
        </w:rPr>
      </w:pPr>
    </w:p>
    <w:p w14:paraId="59A799E3" w14:textId="77777777" w:rsidR="009A34CE" w:rsidRDefault="009A34CE" w:rsidP="00FF5B45">
      <w:pPr>
        <w:spacing w:after="0" w:line="240" w:lineRule="auto"/>
        <w:rPr>
          <w:rFonts w:ascii="Times New Roman" w:eastAsia="Times New Roman" w:hAnsi="Times New Roman" w:cs="Times New Roman"/>
          <w:sz w:val="24"/>
          <w:szCs w:val="24"/>
        </w:rPr>
      </w:pPr>
    </w:p>
    <w:p w14:paraId="5C12308A" w14:textId="799D0A95" w:rsidR="005F294D" w:rsidRDefault="005F294D" w:rsidP="00FF5B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GB"/>
        </w:rPr>
        <w:drawing>
          <wp:anchor distT="0" distB="0" distL="114300" distR="114300" simplePos="0" relativeHeight="251668480" behindDoc="1" locked="0" layoutInCell="1" allowOverlap="1" wp14:anchorId="2FC348AC" wp14:editId="18ABEA92">
            <wp:simplePos x="0" y="0"/>
            <wp:positionH relativeFrom="column">
              <wp:posOffset>920115</wp:posOffset>
            </wp:positionH>
            <wp:positionV relativeFrom="paragraph">
              <wp:posOffset>-234315</wp:posOffset>
            </wp:positionV>
            <wp:extent cx="5005070" cy="821055"/>
            <wp:effectExtent l="0" t="0" r="5080" b="0"/>
            <wp:wrapNone/>
            <wp:docPr id="9" name="Picture 9" descr="CLMC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MC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5070" cy="821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DCF6A0" w14:textId="77777777" w:rsidR="005F294D" w:rsidRDefault="005F294D" w:rsidP="00FF5B45">
      <w:pPr>
        <w:spacing w:after="0" w:line="240" w:lineRule="auto"/>
        <w:rPr>
          <w:rFonts w:ascii="Times New Roman" w:eastAsia="Times New Roman" w:hAnsi="Times New Roman" w:cs="Times New Roman"/>
          <w:sz w:val="24"/>
          <w:szCs w:val="24"/>
        </w:rPr>
      </w:pPr>
    </w:p>
    <w:p w14:paraId="79D726C9" w14:textId="27155CFD" w:rsidR="00FF5B45" w:rsidRPr="00FF5B45" w:rsidRDefault="00FF5B45" w:rsidP="00FF5B45">
      <w:pPr>
        <w:spacing w:after="0" w:line="240" w:lineRule="auto"/>
        <w:rPr>
          <w:rFonts w:ascii="Times New Roman" w:eastAsia="Times New Roman" w:hAnsi="Times New Roman" w:cs="Times New Roman"/>
          <w:sz w:val="24"/>
          <w:szCs w:val="24"/>
        </w:rPr>
      </w:pPr>
    </w:p>
    <w:p w14:paraId="4DF7D5B2" w14:textId="77777777" w:rsidR="00FF5B45" w:rsidRPr="00FF5B45" w:rsidRDefault="00FF5B45" w:rsidP="00FF5B45">
      <w:pPr>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5598"/>
        <w:gridCol w:w="3647"/>
      </w:tblGrid>
      <w:tr w:rsidR="00FF5B45" w:rsidRPr="00FF5B45" w14:paraId="620A4191" w14:textId="77777777" w:rsidTr="00DB0D6F">
        <w:tc>
          <w:tcPr>
            <w:tcW w:w="5598" w:type="dxa"/>
            <w:shd w:val="clear" w:color="auto" w:fill="auto"/>
          </w:tcPr>
          <w:p w14:paraId="4C81D9A8" w14:textId="1A39AAB0" w:rsidR="00FF5B45" w:rsidRPr="00FF5B45" w:rsidRDefault="00FF5B45" w:rsidP="00FF5B45">
            <w:pPr>
              <w:spacing w:after="0" w:line="240" w:lineRule="auto"/>
              <w:jc w:val="both"/>
              <w:rPr>
                <w:rFonts w:ascii="Arial" w:eastAsia="Times New Roman" w:hAnsi="Arial" w:cs="Arial"/>
                <w:color w:val="000000"/>
                <w:sz w:val="18"/>
                <w:szCs w:val="18"/>
              </w:rPr>
            </w:pPr>
          </w:p>
        </w:tc>
        <w:tc>
          <w:tcPr>
            <w:tcW w:w="3647" w:type="dxa"/>
            <w:shd w:val="clear" w:color="auto" w:fill="auto"/>
          </w:tcPr>
          <w:p w14:paraId="5B4430A0" w14:textId="77777777" w:rsidR="00FF5B45" w:rsidRPr="00FF5B45" w:rsidRDefault="00FF5B45" w:rsidP="00FF5B45">
            <w:pPr>
              <w:spacing w:after="0" w:line="240" w:lineRule="auto"/>
              <w:jc w:val="right"/>
              <w:rPr>
                <w:rFonts w:ascii="Tahoma" w:eastAsia="Times New Roman" w:hAnsi="Tahoma" w:cs="Tahoma"/>
                <w:color w:val="000000"/>
                <w:sz w:val="18"/>
                <w:szCs w:val="18"/>
              </w:rPr>
            </w:pPr>
          </w:p>
        </w:tc>
      </w:tr>
    </w:tbl>
    <w:p w14:paraId="3E82308B" w14:textId="77777777" w:rsidR="00FF5B45" w:rsidRPr="00FF5B45" w:rsidRDefault="00FF5B45" w:rsidP="00FF5B45">
      <w:pPr>
        <w:spacing w:after="0" w:line="240" w:lineRule="auto"/>
        <w:jc w:val="both"/>
        <w:rPr>
          <w:rFonts w:ascii="Arial" w:eastAsia="Times New Roman" w:hAnsi="Arial" w:cs="Arial"/>
          <w:color w:val="000000"/>
          <w:sz w:val="24"/>
          <w:szCs w:val="24"/>
        </w:rPr>
      </w:pPr>
    </w:p>
    <w:p w14:paraId="238D084F" w14:textId="77777777" w:rsidR="00FF5B45" w:rsidRPr="00FF5B45" w:rsidRDefault="00FF5B45" w:rsidP="00FF5B45">
      <w:pPr>
        <w:autoSpaceDE w:val="0"/>
        <w:autoSpaceDN w:val="0"/>
        <w:adjustRightInd w:val="0"/>
        <w:spacing w:after="0" w:line="240" w:lineRule="auto"/>
        <w:rPr>
          <w:rFonts w:ascii="Arial" w:eastAsia="Times New Roman" w:hAnsi="Arial" w:cs="Arial"/>
          <w:b/>
          <w:bCs/>
          <w:sz w:val="20"/>
          <w:szCs w:val="20"/>
          <w:lang w:eastAsia="en-GB"/>
        </w:rPr>
      </w:pPr>
      <w:r w:rsidRPr="00FF5B45">
        <w:rPr>
          <w:rFonts w:ascii="Arial" w:eastAsia="Times New Roman" w:hAnsi="Arial" w:cs="Arial"/>
          <w:b/>
          <w:bCs/>
          <w:sz w:val="20"/>
          <w:szCs w:val="20"/>
          <w:lang w:eastAsia="en-GB"/>
        </w:rPr>
        <w:t>Re: Coronavirus and requests for Doctor’s Notes (Med3/Fit Note)</w:t>
      </w:r>
    </w:p>
    <w:p w14:paraId="748480EF"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p>
    <w:p w14:paraId="1A53408C"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r w:rsidRPr="00FF5B45">
        <w:rPr>
          <w:rFonts w:ascii="Arial" w:eastAsia="Times New Roman" w:hAnsi="Arial" w:cs="Arial"/>
          <w:sz w:val="20"/>
          <w:szCs w:val="20"/>
          <w:lang w:eastAsia="en-GB"/>
        </w:rPr>
        <w:t xml:space="preserve">Requests for certification of absence from the workplace may fall into five categories: </w:t>
      </w:r>
    </w:p>
    <w:p w14:paraId="06DFE7BF"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p>
    <w:p w14:paraId="56CA364B"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r w:rsidRPr="00FF5B45">
        <w:rPr>
          <w:rFonts w:ascii="Arial" w:eastAsia="Times New Roman" w:hAnsi="Arial" w:cs="Arial"/>
          <w:b/>
          <w:bCs/>
          <w:sz w:val="20"/>
          <w:szCs w:val="20"/>
          <w:lang w:eastAsia="en-GB"/>
        </w:rPr>
        <w:t xml:space="preserve">1. Personally affected so isolating for seven days </w:t>
      </w:r>
    </w:p>
    <w:p w14:paraId="2691C605"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r w:rsidRPr="00FF5B45">
        <w:rPr>
          <w:rFonts w:ascii="Arial" w:eastAsia="Times New Roman" w:hAnsi="Arial" w:cs="Arial"/>
          <w:b/>
          <w:bCs/>
          <w:sz w:val="20"/>
          <w:szCs w:val="20"/>
          <w:lang w:eastAsia="en-GB"/>
        </w:rPr>
        <w:t xml:space="preserve">2. Personally affected and remaining unwell for over seven days </w:t>
      </w:r>
    </w:p>
    <w:p w14:paraId="41668170"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r w:rsidRPr="00FF5B45">
        <w:rPr>
          <w:rFonts w:ascii="Arial" w:eastAsia="Times New Roman" w:hAnsi="Arial" w:cs="Arial"/>
          <w:b/>
          <w:bCs/>
          <w:sz w:val="20"/>
          <w:szCs w:val="20"/>
          <w:lang w:eastAsia="en-GB"/>
        </w:rPr>
        <w:t xml:space="preserve">3. Household contact affected so isolating for fourteen days as per government advice </w:t>
      </w:r>
    </w:p>
    <w:p w14:paraId="14807471"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r w:rsidRPr="00FF5B45">
        <w:rPr>
          <w:rFonts w:ascii="Arial" w:eastAsia="Times New Roman" w:hAnsi="Arial" w:cs="Arial"/>
          <w:b/>
          <w:bCs/>
          <w:sz w:val="20"/>
          <w:szCs w:val="20"/>
          <w:lang w:eastAsia="en-GB"/>
        </w:rPr>
        <w:t xml:space="preserve">4. </w:t>
      </w:r>
      <w:proofErr w:type="gramStart"/>
      <w:r w:rsidRPr="00FF5B45">
        <w:rPr>
          <w:rFonts w:ascii="Arial" w:eastAsia="Times New Roman" w:hAnsi="Arial" w:cs="Arial"/>
          <w:b/>
          <w:bCs/>
          <w:sz w:val="20"/>
          <w:szCs w:val="20"/>
          <w:lang w:eastAsia="en-GB"/>
        </w:rPr>
        <w:t>At</w:t>
      </w:r>
      <w:proofErr w:type="gramEnd"/>
      <w:r w:rsidRPr="00FF5B45">
        <w:rPr>
          <w:rFonts w:ascii="Arial" w:eastAsia="Times New Roman" w:hAnsi="Arial" w:cs="Arial"/>
          <w:b/>
          <w:bCs/>
          <w:sz w:val="20"/>
          <w:szCs w:val="20"/>
          <w:lang w:eastAsia="en-GB"/>
        </w:rPr>
        <w:t xml:space="preserve"> risk group so following government advice </w:t>
      </w:r>
    </w:p>
    <w:p w14:paraId="1EFFC2DB" w14:textId="77777777" w:rsidR="00FF5B45" w:rsidRPr="00FF5B45" w:rsidRDefault="00FF5B45" w:rsidP="00FF5B45">
      <w:pPr>
        <w:autoSpaceDE w:val="0"/>
        <w:autoSpaceDN w:val="0"/>
        <w:adjustRightInd w:val="0"/>
        <w:spacing w:after="0" w:line="240" w:lineRule="auto"/>
        <w:rPr>
          <w:rFonts w:ascii="Arial" w:eastAsia="Times New Roman" w:hAnsi="Arial" w:cs="Arial"/>
          <w:b/>
          <w:bCs/>
          <w:sz w:val="20"/>
          <w:szCs w:val="20"/>
          <w:lang w:eastAsia="en-GB"/>
        </w:rPr>
      </w:pPr>
      <w:r w:rsidRPr="00FF5B45">
        <w:rPr>
          <w:rFonts w:ascii="Arial" w:eastAsia="Times New Roman" w:hAnsi="Arial" w:cs="Arial"/>
          <w:b/>
          <w:bCs/>
          <w:sz w:val="20"/>
          <w:szCs w:val="20"/>
          <w:lang w:eastAsia="en-GB"/>
        </w:rPr>
        <w:t xml:space="preserve">5. Those in full time education. </w:t>
      </w:r>
    </w:p>
    <w:p w14:paraId="54E3210D"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p>
    <w:p w14:paraId="2877D33B"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r w:rsidRPr="00FF5B45">
        <w:rPr>
          <w:rFonts w:ascii="Arial" w:eastAsia="Times New Roman" w:hAnsi="Arial" w:cs="Arial"/>
          <w:b/>
          <w:bCs/>
          <w:sz w:val="20"/>
          <w:szCs w:val="20"/>
          <w:lang w:eastAsia="en-GB"/>
        </w:rPr>
        <w:t xml:space="preserve">1. Personally affected so isolating for seven days </w:t>
      </w:r>
    </w:p>
    <w:p w14:paraId="17EF3A4E" w14:textId="77777777" w:rsidR="00FF5B45" w:rsidRDefault="00FF5B45" w:rsidP="00FF5B45">
      <w:pPr>
        <w:autoSpaceDE w:val="0"/>
        <w:autoSpaceDN w:val="0"/>
        <w:adjustRightInd w:val="0"/>
        <w:spacing w:after="0" w:line="240" w:lineRule="auto"/>
        <w:rPr>
          <w:rFonts w:ascii="Arial" w:eastAsia="Times New Roman" w:hAnsi="Arial" w:cs="Arial"/>
          <w:sz w:val="20"/>
          <w:szCs w:val="20"/>
          <w:lang w:eastAsia="en-GB"/>
        </w:rPr>
      </w:pPr>
      <w:r w:rsidRPr="00FF5B45">
        <w:rPr>
          <w:rFonts w:ascii="Arial" w:eastAsia="Times New Roman" w:hAnsi="Arial" w:cs="Arial"/>
          <w:sz w:val="20"/>
          <w:szCs w:val="20"/>
          <w:lang w:eastAsia="en-GB"/>
        </w:rPr>
        <w:t xml:space="preserve">Patients can and should self-certify for the first seven days as normal if they are unfit to work. </w:t>
      </w:r>
    </w:p>
    <w:p w14:paraId="01A33F10"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p>
    <w:p w14:paraId="4F9C7AD5"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r w:rsidRPr="00FF5B45">
        <w:rPr>
          <w:rFonts w:ascii="Arial" w:eastAsia="Times New Roman" w:hAnsi="Arial" w:cs="Arial"/>
          <w:sz w:val="20"/>
          <w:szCs w:val="20"/>
          <w:lang w:eastAsia="en-GB"/>
        </w:rPr>
        <w:t xml:space="preserve">They do not need to contact their GP. </w:t>
      </w:r>
    </w:p>
    <w:p w14:paraId="41211592"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p>
    <w:p w14:paraId="2D4553DD"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r w:rsidRPr="00FF5B45">
        <w:rPr>
          <w:rFonts w:ascii="Arial" w:eastAsia="Times New Roman" w:hAnsi="Arial" w:cs="Arial"/>
          <w:b/>
          <w:bCs/>
          <w:sz w:val="20"/>
          <w:szCs w:val="20"/>
          <w:lang w:eastAsia="en-GB"/>
        </w:rPr>
        <w:t xml:space="preserve">2. Personally affected and remaining unwell for over seven days </w:t>
      </w:r>
    </w:p>
    <w:p w14:paraId="57AF063F" w14:textId="77777777" w:rsidR="00FF5B45" w:rsidRDefault="00FF5B45" w:rsidP="00FF5B45">
      <w:pPr>
        <w:autoSpaceDE w:val="0"/>
        <w:autoSpaceDN w:val="0"/>
        <w:adjustRightInd w:val="0"/>
        <w:spacing w:after="0" w:line="240" w:lineRule="auto"/>
        <w:rPr>
          <w:rFonts w:ascii="Arial" w:eastAsia="Times New Roman" w:hAnsi="Arial" w:cs="Arial"/>
          <w:sz w:val="20"/>
          <w:szCs w:val="20"/>
          <w:lang w:eastAsia="en-GB"/>
        </w:rPr>
      </w:pPr>
      <w:r w:rsidRPr="00FF5B45">
        <w:rPr>
          <w:rFonts w:ascii="Arial" w:eastAsia="Times New Roman" w:hAnsi="Arial" w:cs="Arial"/>
          <w:sz w:val="20"/>
          <w:szCs w:val="20"/>
          <w:lang w:eastAsia="en-GB"/>
        </w:rPr>
        <w:t xml:space="preserve">If they remain unwell and unfit to work after seven days the current advice is to visit www.111.nhs.uk where there is an online self-assessment tool; the patient may be invited to call 111 and given further advice and a MED3 certificate emailed to them. </w:t>
      </w:r>
    </w:p>
    <w:p w14:paraId="6EB6F2FF"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p>
    <w:p w14:paraId="708F8B3B"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r w:rsidRPr="00FF5B45">
        <w:rPr>
          <w:rFonts w:ascii="Arial" w:eastAsia="Times New Roman" w:hAnsi="Arial" w:cs="Arial"/>
          <w:sz w:val="20"/>
          <w:szCs w:val="20"/>
          <w:lang w:eastAsia="en-GB"/>
        </w:rPr>
        <w:t xml:space="preserve">They do not need to contact their GP. </w:t>
      </w:r>
    </w:p>
    <w:p w14:paraId="4DDD494C"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p>
    <w:p w14:paraId="3D51D3FB"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r w:rsidRPr="00FF5B45">
        <w:rPr>
          <w:rFonts w:ascii="Arial" w:eastAsia="Times New Roman" w:hAnsi="Arial" w:cs="Arial"/>
          <w:b/>
          <w:bCs/>
          <w:sz w:val="20"/>
          <w:szCs w:val="20"/>
          <w:lang w:eastAsia="en-GB"/>
        </w:rPr>
        <w:t xml:space="preserve">3. Household contact affected so isolating for fourteen days as per government advice </w:t>
      </w:r>
    </w:p>
    <w:p w14:paraId="073E2931"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r w:rsidRPr="00FF5B45">
        <w:rPr>
          <w:rFonts w:ascii="Arial" w:eastAsia="Times New Roman" w:hAnsi="Arial" w:cs="Arial"/>
          <w:b/>
          <w:bCs/>
          <w:sz w:val="20"/>
          <w:szCs w:val="20"/>
          <w:lang w:eastAsia="en-GB"/>
        </w:rPr>
        <w:t xml:space="preserve">4. </w:t>
      </w:r>
      <w:proofErr w:type="gramStart"/>
      <w:r w:rsidRPr="00FF5B45">
        <w:rPr>
          <w:rFonts w:ascii="Arial" w:eastAsia="Times New Roman" w:hAnsi="Arial" w:cs="Arial"/>
          <w:b/>
          <w:bCs/>
          <w:sz w:val="20"/>
          <w:szCs w:val="20"/>
          <w:lang w:eastAsia="en-GB"/>
        </w:rPr>
        <w:t>At</w:t>
      </w:r>
      <w:proofErr w:type="gramEnd"/>
      <w:r w:rsidRPr="00FF5B45">
        <w:rPr>
          <w:rFonts w:ascii="Arial" w:eastAsia="Times New Roman" w:hAnsi="Arial" w:cs="Arial"/>
          <w:b/>
          <w:bCs/>
          <w:sz w:val="20"/>
          <w:szCs w:val="20"/>
          <w:lang w:eastAsia="en-GB"/>
        </w:rPr>
        <w:t xml:space="preserve"> risk group so following government advice </w:t>
      </w:r>
    </w:p>
    <w:p w14:paraId="76BEEA94" w14:textId="77777777" w:rsidR="00FF5B45" w:rsidRDefault="00FF5B45" w:rsidP="00FF5B45">
      <w:pPr>
        <w:autoSpaceDE w:val="0"/>
        <w:autoSpaceDN w:val="0"/>
        <w:adjustRightInd w:val="0"/>
        <w:spacing w:after="0" w:line="240" w:lineRule="auto"/>
        <w:rPr>
          <w:rFonts w:ascii="Arial" w:eastAsia="Times New Roman" w:hAnsi="Arial" w:cs="Arial"/>
          <w:sz w:val="20"/>
          <w:szCs w:val="20"/>
          <w:lang w:eastAsia="en-GB"/>
        </w:rPr>
      </w:pPr>
      <w:r w:rsidRPr="00FF5B45">
        <w:rPr>
          <w:rFonts w:ascii="Arial" w:eastAsia="Times New Roman" w:hAnsi="Arial" w:cs="Arial"/>
          <w:sz w:val="20"/>
          <w:szCs w:val="20"/>
          <w:lang w:eastAsia="en-GB"/>
        </w:rPr>
        <w:t xml:space="preserve">GPs cannot and are not the gatekeeper of the statutory sick pay system. Employers are responsible for putting in place arrangements for home/remote working where this is possible. Where it is not, the employee may self-certify and return to work following the relevant absence which their employer may authorise as per government advice. Where they do become unwell during or after this time, point 1 and 2 applies. </w:t>
      </w:r>
    </w:p>
    <w:p w14:paraId="7B950497"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p>
    <w:p w14:paraId="153A2F4C"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r w:rsidRPr="00FF5B45">
        <w:rPr>
          <w:rFonts w:ascii="Arial" w:eastAsia="Times New Roman" w:hAnsi="Arial" w:cs="Arial"/>
          <w:sz w:val="20"/>
          <w:szCs w:val="20"/>
          <w:lang w:eastAsia="en-GB"/>
        </w:rPr>
        <w:t xml:space="preserve">They do not need to contact their GP. </w:t>
      </w:r>
    </w:p>
    <w:p w14:paraId="74353014"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p>
    <w:p w14:paraId="37825552"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r w:rsidRPr="00FF5B45">
        <w:rPr>
          <w:rFonts w:ascii="Arial" w:eastAsia="Times New Roman" w:hAnsi="Arial" w:cs="Arial"/>
          <w:b/>
          <w:bCs/>
          <w:sz w:val="20"/>
          <w:szCs w:val="20"/>
          <w:lang w:eastAsia="en-GB"/>
        </w:rPr>
        <w:t xml:space="preserve">5. Those in full time education. </w:t>
      </w:r>
    </w:p>
    <w:p w14:paraId="1E0FED8D" w14:textId="77777777" w:rsidR="00FF5B45" w:rsidRDefault="00FF5B45" w:rsidP="00FF5B45">
      <w:pPr>
        <w:autoSpaceDE w:val="0"/>
        <w:autoSpaceDN w:val="0"/>
        <w:adjustRightInd w:val="0"/>
        <w:spacing w:after="0" w:line="240" w:lineRule="auto"/>
        <w:rPr>
          <w:rFonts w:ascii="Arial" w:eastAsia="Times New Roman" w:hAnsi="Arial" w:cs="Arial"/>
          <w:sz w:val="20"/>
          <w:szCs w:val="20"/>
          <w:lang w:eastAsia="en-GB"/>
        </w:rPr>
      </w:pPr>
      <w:r w:rsidRPr="00FF5B45">
        <w:rPr>
          <w:rFonts w:ascii="Arial" w:eastAsia="Times New Roman" w:hAnsi="Arial" w:cs="Arial"/>
          <w:sz w:val="20"/>
          <w:szCs w:val="20"/>
          <w:lang w:eastAsia="en-GB"/>
        </w:rPr>
        <w:t xml:space="preserve">There is no NHS requirement to issue certification to schools or colleges to confirm absence. These organisations must work with parents and students to ensure that any absence is appropriately recorded, obviating the need for a ‘doctor’s note’. </w:t>
      </w:r>
    </w:p>
    <w:p w14:paraId="1EDE0613"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p>
    <w:p w14:paraId="64190DFE"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r w:rsidRPr="00FF5B45">
        <w:rPr>
          <w:rFonts w:ascii="Arial" w:eastAsia="Times New Roman" w:hAnsi="Arial" w:cs="Arial"/>
          <w:sz w:val="20"/>
          <w:szCs w:val="20"/>
          <w:lang w:eastAsia="en-GB"/>
        </w:rPr>
        <w:t xml:space="preserve">They do not need to contact their GP. </w:t>
      </w:r>
    </w:p>
    <w:p w14:paraId="303AA5F6"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p>
    <w:p w14:paraId="5E8013C9" w14:textId="77777777" w:rsidR="00FF5B45" w:rsidRDefault="00FF5B45" w:rsidP="00FF5B45">
      <w:pPr>
        <w:autoSpaceDE w:val="0"/>
        <w:autoSpaceDN w:val="0"/>
        <w:adjustRightInd w:val="0"/>
        <w:spacing w:after="0" w:line="240" w:lineRule="auto"/>
        <w:rPr>
          <w:rFonts w:ascii="Arial" w:eastAsia="Times New Roman" w:hAnsi="Arial" w:cs="Arial"/>
          <w:sz w:val="20"/>
          <w:szCs w:val="20"/>
          <w:lang w:eastAsia="en-GB"/>
        </w:rPr>
      </w:pPr>
    </w:p>
    <w:p w14:paraId="54FD9C4B" w14:textId="12309C6C" w:rsidR="00FF5B45" w:rsidRDefault="00FF5B45" w:rsidP="00FF5B45">
      <w:pPr>
        <w:autoSpaceDE w:val="0"/>
        <w:autoSpaceDN w:val="0"/>
        <w:adjustRightInd w:val="0"/>
        <w:spacing w:after="0" w:line="240" w:lineRule="auto"/>
        <w:rPr>
          <w:rFonts w:ascii="Arial" w:eastAsia="Times New Roman" w:hAnsi="Arial" w:cs="Arial"/>
          <w:sz w:val="20"/>
          <w:szCs w:val="20"/>
          <w:lang w:eastAsia="en-GB"/>
        </w:rPr>
      </w:pPr>
      <w:r w:rsidRPr="00FF5B45">
        <w:rPr>
          <w:rFonts w:ascii="Arial" w:eastAsia="Times New Roman" w:hAnsi="Arial" w:cs="Arial"/>
          <w:sz w:val="20"/>
          <w:szCs w:val="20"/>
          <w:lang w:eastAsia="en-GB"/>
        </w:rPr>
        <w:t>As per the current www.gov.uk S13 Guidance for Em</w:t>
      </w:r>
      <w:r w:rsidR="001010A6">
        <w:rPr>
          <w:rFonts w:ascii="Arial" w:eastAsia="Times New Roman" w:hAnsi="Arial" w:cs="Arial"/>
          <w:sz w:val="20"/>
          <w:szCs w:val="20"/>
          <w:lang w:eastAsia="en-GB"/>
        </w:rPr>
        <w:t>ployers it should be noted that:</w:t>
      </w:r>
    </w:p>
    <w:p w14:paraId="4C5273C8" w14:textId="77777777" w:rsidR="001010A6" w:rsidRPr="00FF5B45" w:rsidRDefault="001010A6" w:rsidP="00FF5B45">
      <w:pPr>
        <w:autoSpaceDE w:val="0"/>
        <w:autoSpaceDN w:val="0"/>
        <w:adjustRightInd w:val="0"/>
        <w:spacing w:after="0" w:line="240" w:lineRule="auto"/>
        <w:rPr>
          <w:rFonts w:ascii="Arial" w:eastAsia="Times New Roman" w:hAnsi="Arial" w:cs="Arial"/>
          <w:sz w:val="20"/>
          <w:szCs w:val="20"/>
          <w:lang w:eastAsia="en-GB"/>
        </w:rPr>
      </w:pPr>
    </w:p>
    <w:p w14:paraId="2061BF7E" w14:textId="77777777" w:rsidR="00FF5B45" w:rsidRDefault="00FF5B45" w:rsidP="00FF5B45">
      <w:pPr>
        <w:autoSpaceDE w:val="0"/>
        <w:autoSpaceDN w:val="0"/>
        <w:adjustRightInd w:val="0"/>
        <w:spacing w:after="0" w:line="240" w:lineRule="auto"/>
        <w:rPr>
          <w:rFonts w:ascii="Arial" w:eastAsia="Times New Roman" w:hAnsi="Arial" w:cs="Arial"/>
          <w:i/>
          <w:iCs/>
          <w:sz w:val="20"/>
          <w:szCs w:val="20"/>
          <w:lang w:eastAsia="en-GB"/>
        </w:rPr>
      </w:pPr>
      <w:r w:rsidRPr="00FF5B45">
        <w:rPr>
          <w:rFonts w:ascii="Arial" w:eastAsia="Times New Roman" w:hAnsi="Arial" w:cs="Arial"/>
          <w:i/>
          <w:iCs/>
          <w:sz w:val="20"/>
          <w:szCs w:val="20"/>
          <w:lang w:eastAsia="en-GB"/>
        </w:rPr>
        <w:t xml:space="preserve">“By law, medical evidence is not required for the first 7 days of sickness. After 7 days, it is for the employer to determine what evidence they require, if any, from the employee. This does not need to be a fit note (MED3) issued by a GP or any other doctor. </w:t>
      </w:r>
    </w:p>
    <w:p w14:paraId="14A09D28" w14:textId="77777777" w:rsidR="00D03DE6" w:rsidRPr="00FF5B45" w:rsidRDefault="00D03DE6" w:rsidP="00FF5B45">
      <w:pPr>
        <w:autoSpaceDE w:val="0"/>
        <w:autoSpaceDN w:val="0"/>
        <w:adjustRightInd w:val="0"/>
        <w:spacing w:after="0" w:line="240" w:lineRule="auto"/>
        <w:rPr>
          <w:rFonts w:ascii="Arial" w:eastAsia="Times New Roman" w:hAnsi="Arial" w:cs="Arial"/>
          <w:sz w:val="20"/>
          <w:szCs w:val="20"/>
          <w:lang w:eastAsia="en-GB"/>
        </w:rPr>
      </w:pPr>
    </w:p>
    <w:p w14:paraId="60FBFADF" w14:textId="77777777" w:rsidR="00FF5B45" w:rsidRDefault="00FF5B45" w:rsidP="00FF5B45">
      <w:pPr>
        <w:autoSpaceDE w:val="0"/>
        <w:autoSpaceDN w:val="0"/>
        <w:adjustRightInd w:val="0"/>
        <w:spacing w:after="0" w:line="240" w:lineRule="auto"/>
        <w:rPr>
          <w:rFonts w:ascii="Arial" w:eastAsia="Times New Roman" w:hAnsi="Arial" w:cs="Arial"/>
          <w:i/>
          <w:iCs/>
          <w:sz w:val="20"/>
          <w:szCs w:val="20"/>
          <w:lang w:eastAsia="en-GB"/>
        </w:rPr>
      </w:pPr>
      <w:r w:rsidRPr="00FF5B45">
        <w:rPr>
          <w:rFonts w:ascii="Arial" w:eastAsia="Times New Roman" w:hAnsi="Arial" w:cs="Arial"/>
          <w:i/>
          <w:iCs/>
          <w:sz w:val="20"/>
          <w:szCs w:val="20"/>
          <w:lang w:eastAsia="en-GB"/>
        </w:rPr>
        <w:t xml:space="preserve">“Your employee will be advised to isolate themselves and not to work in contact with other people by NHS 111 or Public Health England if they are a carrier of, or have been in contact with, an infectious or contagious disease, such as Covid-19. </w:t>
      </w:r>
    </w:p>
    <w:p w14:paraId="6DED953A" w14:textId="77777777" w:rsidR="001010A6" w:rsidRPr="00FF5B45" w:rsidRDefault="001010A6" w:rsidP="00FF5B45">
      <w:pPr>
        <w:autoSpaceDE w:val="0"/>
        <w:autoSpaceDN w:val="0"/>
        <w:adjustRightInd w:val="0"/>
        <w:spacing w:after="0" w:line="240" w:lineRule="auto"/>
        <w:rPr>
          <w:rFonts w:ascii="Arial" w:eastAsia="Times New Roman" w:hAnsi="Arial" w:cs="Arial"/>
          <w:sz w:val="20"/>
          <w:szCs w:val="20"/>
          <w:lang w:eastAsia="en-GB"/>
        </w:rPr>
      </w:pPr>
    </w:p>
    <w:p w14:paraId="3DD41C65"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r w:rsidRPr="00FF5B45">
        <w:rPr>
          <w:rFonts w:ascii="Arial" w:eastAsia="Times New Roman" w:hAnsi="Arial" w:cs="Arial"/>
          <w:i/>
          <w:iCs/>
          <w:sz w:val="20"/>
          <w:szCs w:val="20"/>
          <w:lang w:eastAsia="en-GB"/>
        </w:rPr>
        <w:t xml:space="preserve">“We strongly suggest that employers use their discretion around the need for medical evidence for a period of absence where an employee is advised to stay at home due to suspected Covid-19, in accordance with the public health advice being issued by the government. </w:t>
      </w:r>
    </w:p>
    <w:p w14:paraId="0D52314D"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p>
    <w:p w14:paraId="253A0BF3"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r w:rsidRPr="00FF5B45">
        <w:rPr>
          <w:rFonts w:ascii="Arial" w:eastAsia="Times New Roman" w:hAnsi="Arial" w:cs="Arial"/>
          <w:sz w:val="20"/>
          <w:szCs w:val="20"/>
          <w:lang w:eastAsia="en-GB"/>
        </w:rPr>
        <w:t xml:space="preserve">This note has been written for and on behalf of your surgery by Cleveland LMC, the body in statute that represents, supports and advises Cleveland GPs and their practice teams. </w:t>
      </w:r>
    </w:p>
    <w:p w14:paraId="3EE92CDD"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p>
    <w:p w14:paraId="126AEDFC" w14:textId="77777777" w:rsidR="00FF5B45" w:rsidRPr="00FF5B45" w:rsidRDefault="00FF5B45" w:rsidP="00FF5B45">
      <w:pPr>
        <w:autoSpaceDE w:val="0"/>
        <w:autoSpaceDN w:val="0"/>
        <w:adjustRightInd w:val="0"/>
        <w:spacing w:after="0" w:line="240" w:lineRule="auto"/>
        <w:rPr>
          <w:rFonts w:ascii="Arial" w:eastAsia="Times New Roman" w:hAnsi="Arial" w:cs="Arial"/>
          <w:sz w:val="20"/>
          <w:szCs w:val="20"/>
          <w:lang w:eastAsia="en-GB"/>
        </w:rPr>
      </w:pPr>
      <w:r w:rsidRPr="00FF5B45">
        <w:rPr>
          <w:rFonts w:ascii="Arial" w:eastAsia="Times New Roman" w:hAnsi="Arial" w:cs="Arial"/>
          <w:sz w:val="20"/>
          <w:szCs w:val="20"/>
          <w:lang w:eastAsia="en-GB"/>
        </w:rPr>
        <w:t xml:space="preserve">Our GPs have a responsibility to prioritise the assessment and management of the needs of their patients at this challenging </w:t>
      </w:r>
      <w:proofErr w:type="gramStart"/>
      <w:r w:rsidRPr="00FF5B45">
        <w:rPr>
          <w:rFonts w:ascii="Arial" w:eastAsia="Times New Roman" w:hAnsi="Arial" w:cs="Arial"/>
          <w:sz w:val="20"/>
          <w:szCs w:val="20"/>
          <w:lang w:eastAsia="en-GB"/>
        </w:rPr>
        <w:t>time,</w:t>
      </w:r>
      <w:proofErr w:type="gramEnd"/>
      <w:r w:rsidRPr="00FF5B45">
        <w:rPr>
          <w:rFonts w:ascii="Arial" w:eastAsia="Times New Roman" w:hAnsi="Arial" w:cs="Arial"/>
          <w:sz w:val="20"/>
          <w:szCs w:val="20"/>
          <w:lang w:eastAsia="en-GB"/>
        </w:rPr>
        <w:t xml:space="preserve"> we thank you for your support in helping us achieve this.</w:t>
      </w:r>
    </w:p>
    <w:p w14:paraId="0F1B82B6" w14:textId="77777777" w:rsidR="00FF5B45" w:rsidRDefault="00FF5B45" w:rsidP="00FF5B45">
      <w:pPr>
        <w:autoSpaceDE w:val="0"/>
        <w:autoSpaceDN w:val="0"/>
        <w:adjustRightInd w:val="0"/>
        <w:spacing w:after="0" w:line="240" w:lineRule="auto"/>
        <w:rPr>
          <w:rFonts w:ascii="Arial" w:eastAsia="Times New Roman" w:hAnsi="Arial" w:cs="Arial"/>
          <w:sz w:val="20"/>
          <w:szCs w:val="20"/>
          <w:lang w:eastAsia="en-GB"/>
        </w:rPr>
      </w:pPr>
    </w:p>
    <w:p w14:paraId="6360EAA0" w14:textId="77777777" w:rsidR="00FF5B45" w:rsidRPr="00D9548F" w:rsidRDefault="00FF5B45" w:rsidP="00FF5B45">
      <w:pPr>
        <w:autoSpaceDE w:val="0"/>
        <w:autoSpaceDN w:val="0"/>
        <w:adjustRightInd w:val="0"/>
        <w:spacing w:after="0" w:line="240" w:lineRule="auto"/>
        <w:rPr>
          <w:rFonts w:ascii="Arial" w:eastAsia="Times New Roman" w:hAnsi="Arial" w:cs="Arial"/>
          <w:sz w:val="20"/>
          <w:szCs w:val="20"/>
          <w:lang w:eastAsia="en-GB"/>
        </w:rPr>
      </w:pPr>
    </w:p>
    <w:p w14:paraId="1815F7D6" w14:textId="77777777" w:rsidR="00FF5B45" w:rsidRPr="00D9548F" w:rsidRDefault="00FF5B45" w:rsidP="00FF5B45">
      <w:pPr>
        <w:spacing w:after="0" w:line="240" w:lineRule="auto"/>
        <w:jc w:val="both"/>
        <w:rPr>
          <w:rFonts w:ascii="Arial" w:eastAsia="Times New Roman" w:hAnsi="Arial" w:cs="Arial"/>
          <w:sz w:val="20"/>
          <w:szCs w:val="20"/>
          <w:lang w:eastAsia="en-GB"/>
        </w:rPr>
      </w:pPr>
      <w:r w:rsidRPr="00D9548F">
        <w:rPr>
          <w:rFonts w:ascii="Arial" w:eastAsia="Times New Roman" w:hAnsi="Arial" w:cs="Arial"/>
          <w:sz w:val="20"/>
          <w:szCs w:val="20"/>
          <w:lang w:eastAsia="en-GB"/>
        </w:rPr>
        <w:t>Yours sincerely</w:t>
      </w:r>
    </w:p>
    <w:p w14:paraId="1DD17BF3" w14:textId="77777777" w:rsidR="00FF5B45" w:rsidRPr="00D9548F" w:rsidRDefault="00FF5B45" w:rsidP="00FF5B45">
      <w:pPr>
        <w:spacing w:after="0" w:line="240" w:lineRule="auto"/>
        <w:jc w:val="both"/>
        <w:rPr>
          <w:rFonts w:ascii="Tahoma" w:eastAsia="Times New Roman" w:hAnsi="Tahoma" w:cs="Tahoma"/>
          <w:sz w:val="20"/>
          <w:szCs w:val="20"/>
        </w:rPr>
      </w:pPr>
    </w:p>
    <w:p w14:paraId="088CDD64" w14:textId="60783663" w:rsidR="00FF5B45" w:rsidRPr="0063247C" w:rsidRDefault="00FF5B45" w:rsidP="00FF5B45">
      <w:pPr>
        <w:spacing w:after="0" w:line="240" w:lineRule="auto"/>
        <w:rPr>
          <w:rFonts w:ascii="Calibri" w:eastAsia="Times New Roman" w:hAnsi="Calibri" w:cs="Times New Roman"/>
          <w:noProof/>
          <w:lang w:val="en-US"/>
        </w:rPr>
      </w:pPr>
    </w:p>
    <w:p w14:paraId="306195ED" w14:textId="793113A0" w:rsidR="000F5CB6" w:rsidRDefault="000F5CB6">
      <w:pPr>
        <w:rPr>
          <w:rFonts w:ascii="Arial" w:eastAsia="Calibri" w:hAnsi="Arial" w:cs="Arial"/>
          <w:b/>
          <w:bCs/>
          <w:color w:val="000000"/>
          <w:sz w:val="20"/>
          <w:szCs w:val="20"/>
          <w:u w:val="single"/>
          <w:lang w:eastAsia="en-GB"/>
        </w:rPr>
      </w:pPr>
      <w:bookmarkStart w:id="0" w:name="_GoBack"/>
      <w:bookmarkEnd w:id="0"/>
    </w:p>
    <w:sectPr w:rsidR="000F5CB6" w:rsidSect="00D9548F">
      <w:footerReference w:type="default" r:id="rId9"/>
      <w:pgSz w:w="11906" w:h="16838"/>
      <w:pgMar w:top="720" w:right="720" w:bottom="720" w:left="720"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883F9" w14:textId="77777777" w:rsidR="00AE723A" w:rsidRDefault="00AE723A" w:rsidP="00D9548F">
      <w:pPr>
        <w:spacing w:after="0" w:line="240" w:lineRule="auto"/>
      </w:pPr>
      <w:r>
        <w:separator/>
      </w:r>
    </w:p>
  </w:endnote>
  <w:endnote w:type="continuationSeparator" w:id="0">
    <w:p w14:paraId="7A5FD0AB" w14:textId="77777777" w:rsidR="00AE723A" w:rsidRDefault="00AE723A" w:rsidP="00D95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A8550" w14:textId="17D4A911" w:rsidR="00D9548F" w:rsidRDefault="00D9548F">
    <w:pPr>
      <w:pStyle w:val="Footer"/>
    </w:pPr>
  </w:p>
  <w:p w14:paraId="5860EF22" w14:textId="77777777" w:rsidR="00D9548F" w:rsidRDefault="00D95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81488" w14:textId="77777777" w:rsidR="00AE723A" w:rsidRDefault="00AE723A" w:rsidP="00D9548F">
      <w:pPr>
        <w:spacing w:after="0" w:line="240" w:lineRule="auto"/>
      </w:pPr>
      <w:r>
        <w:separator/>
      </w:r>
    </w:p>
  </w:footnote>
  <w:footnote w:type="continuationSeparator" w:id="0">
    <w:p w14:paraId="37D8A1DE" w14:textId="77777777" w:rsidR="00AE723A" w:rsidRDefault="00AE723A" w:rsidP="00D95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00A2"/>
    <w:multiLevelType w:val="hybridMultilevel"/>
    <w:tmpl w:val="E8581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B34A0"/>
    <w:multiLevelType w:val="hybridMultilevel"/>
    <w:tmpl w:val="3C1C7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EE2277"/>
    <w:multiLevelType w:val="hybridMultilevel"/>
    <w:tmpl w:val="CE40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86123C"/>
    <w:multiLevelType w:val="hybridMultilevel"/>
    <w:tmpl w:val="5C14F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A16AE6"/>
    <w:multiLevelType w:val="hybridMultilevel"/>
    <w:tmpl w:val="7B3C3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0F6DB8"/>
    <w:multiLevelType w:val="hybridMultilevel"/>
    <w:tmpl w:val="D0668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795195"/>
    <w:multiLevelType w:val="hybridMultilevel"/>
    <w:tmpl w:val="FFA6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D203DB"/>
    <w:multiLevelType w:val="hybridMultilevel"/>
    <w:tmpl w:val="67882DD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2B0A4CD0"/>
    <w:multiLevelType w:val="hybridMultilevel"/>
    <w:tmpl w:val="0EF2A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B17A87"/>
    <w:multiLevelType w:val="hybridMultilevel"/>
    <w:tmpl w:val="D23249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DA5C43"/>
    <w:multiLevelType w:val="hybridMultilevel"/>
    <w:tmpl w:val="A0B8370E"/>
    <w:lvl w:ilvl="0" w:tplc="378070D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7C7905"/>
    <w:multiLevelType w:val="hybridMultilevel"/>
    <w:tmpl w:val="FD8E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E53900"/>
    <w:multiLevelType w:val="hybridMultilevel"/>
    <w:tmpl w:val="09069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817527"/>
    <w:multiLevelType w:val="hybridMultilevel"/>
    <w:tmpl w:val="4E8E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4217B0"/>
    <w:multiLevelType w:val="hybridMultilevel"/>
    <w:tmpl w:val="F6A8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237B0B"/>
    <w:multiLevelType w:val="hybridMultilevel"/>
    <w:tmpl w:val="29D8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3A79D6"/>
    <w:multiLevelType w:val="hybridMultilevel"/>
    <w:tmpl w:val="AEDE0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FC6F9B"/>
    <w:multiLevelType w:val="hybridMultilevel"/>
    <w:tmpl w:val="AC361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262A46"/>
    <w:multiLevelType w:val="hybridMultilevel"/>
    <w:tmpl w:val="FD2080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2980913"/>
    <w:multiLevelType w:val="hybridMultilevel"/>
    <w:tmpl w:val="8C841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0242FB"/>
    <w:multiLevelType w:val="hybridMultilevel"/>
    <w:tmpl w:val="A4721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D974F6A"/>
    <w:multiLevelType w:val="hybridMultilevel"/>
    <w:tmpl w:val="A7A4B77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DC667AC"/>
    <w:multiLevelType w:val="hybridMultilevel"/>
    <w:tmpl w:val="08260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7"/>
  </w:num>
  <w:num w:numId="4">
    <w:abstractNumId w:val="15"/>
  </w:num>
  <w:num w:numId="5">
    <w:abstractNumId w:val="6"/>
  </w:num>
  <w:num w:numId="6">
    <w:abstractNumId w:val="11"/>
  </w:num>
  <w:num w:numId="7">
    <w:abstractNumId w:val="13"/>
  </w:num>
  <w:num w:numId="8">
    <w:abstractNumId w:val="14"/>
  </w:num>
  <w:num w:numId="9">
    <w:abstractNumId w:val="2"/>
  </w:num>
  <w:num w:numId="10">
    <w:abstractNumId w:val="3"/>
  </w:num>
  <w:num w:numId="11">
    <w:abstractNumId w:val="4"/>
  </w:num>
  <w:num w:numId="12">
    <w:abstractNumId w:val="18"/>
  </w:num>
  <w:num w:numId="13">
    <w:abstractNumId w:val="17"/>
  </w:num>
  <w:num w:numId="14">
    <w:abstractNumId w:val="8"/>
  </w:num>
  <w:num w:numId="15">
    <w:abstractNumId w:val="5"/>
  </w:num>
  <w:num w:numId="16">
    <w:abstractNumId w:val="1"/>
  </w:num>
  <w:num w:numId="17">
    <w:abstractNumId w:val="19"/>
  </w:num>
  <w:num w:numId="18">
    <w:abstractNumId w:val="16"/>
  </w:num>
  <w:num w:numId="19">
    <w:abstractNumId w:val="12"/>
  </w:num>
  <w:num w:numId="20">
    <w:abstractNumId w:val="20"/>
  </w:num>
  <w:num w:numId="21">
    <w:abstractNumId w:val="21"/>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79"/>
    <w:rsid w:val="00016C98"/>
    <w:rsid w:val="000F5CB6"/>
    <w:rsid w:val="001010A6"/>
    <w:rsid w:val="00102852"/>
    <w:rsid w:val="0013554E"/>
    <w:rsid w:val="001D0BE1"/>
    <w:rsid w:val="001D30AD"/>
    <w:rsid w:val="00246FC5"/>
    <w:rsid w:val="0028175D"/>
    <w:rsid w:val="00323EB0"/>
    <w:rsid w:val="0032448F"/>
    <w:rsid w:val="00380308"/>
    <w:rsid w:val="003A1B22"/>
    <w:rsid w:val="003B165D"/>
    <w:rsid w:val="00504BDC"/>
    <w:rsid w:val="00520462"/>
    <w:rsid w:val="0053747D"/>
    <w:rsid w:val="0057526B"/>
    <w:rsid w:val="005A3879"/>
    <w:rsid w:val="005F294D"/>
    <w:rsid w:val="0061256A"/>
    <w:rsid w:val="0063247C"/>
    <w:rsid w:val="006C713B"/>
    <w:rsid w:val="00763CBE"/>
    <w:rsid w:val="00832542"/>
    <w:rsid w:val="0087305E"/>
    <w:rsid w:val="008938C0"/>
    <w:rsid w:val="008B4CDE"/>
    <w:rsid w:val="008E68FC"/>
    <w:rsid w:val="00917D04"/>
    <w:rsid w:val="00991368"/>
    <w:rsid w:val="009A34CE"/>
    <w:rsid w:val="009C0502"/>
    <w:rsid w:val="00A83700"/>
    <w:rsid w:val="00AE723A"/>
    <w:rsid w:val="00BB2490"/>
    <w:rsid w:val="00C258BB"/>
    <w:rsid w:val="00C73E3F"/>
    <w:rsid w:val="00CA0697"/>
    <w:rsid w:val="00CC1CFF"/>
    <w:rsid w:val="00D03DE6"/>
    <w:rsid w:val="00D7446E"/>
    <w:rsid w:val="00D94DF0"/>
    <w:rsid w:val="00D9548F"/>
    <w:rsid w:val="00DF2CCF"/>
    <w:rsid w:val="00E64EB2"/>
    <w:rsid w:val="00EE4764"/>
    <w:rsid w:val="00F6699C"/>
    <w:rsid w:val="00FF5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B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879"/>
    <w:pPr>
      <w:ind w:left="720"/>
      <w:contextualSpacing/>
    </w:pPr>
  </w:style>
  <w:style w:type="character" w:styleId="Hyperlink">
    <w:name w:val="Hyperlink"/>
    <w:basedOn w:val="DefaultParagraphFont"/>
    <w:uiPriority w:val="99"/>
    <w:unhideWhenUsed/>
    <w:rsid w:val="001D30AD"/>
    <w:rPr>
      <w:color w:val="0000FF"/>
      <w:u w:val="single"/>
    </w:rPr>
  </w:style>
  <w:style w:type="paragraph" w:styleId="BalloonText">
    <w:name w:val="Balloon Text"/>
    <w:basedOn w:val="Normal"/>
    <w:link w:val="BalloonTextChar"/>
    <w:uiPriority w:val="99"/>
    <w:semiHidden/>
    <w:unhideWhenUsed/>
    <w:rsid w:val="00281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75D"/>
    <w:rPr>
      <w:rFonts w:ascii="Segoe UI" w:hAnsi="Segoe UI" w:cs="Segoe UI"/>
      <w:sz w:val="18"/>
      <w:szCs w:val="18"/>
    </w:rPr>
  </w:style>
  <w:style w:type="paragraph" w:styleId="Header">
    <w:name w:val="header"/>
    <w:basedOn w:val="Normal"/>
    <w:link w:val="HeaderChar"/>
    <w:uiPriority w:val="99"/>
    <w:unhideWhenUsed/>
    <w:rsid w:val="00D954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48F"/>
  </w:style>
  <w:style w:type="paragraph" w:styleId="Footer">
    <w:name w:val="footer"/>
    <w:basedOn w:val="Normal"/>
    <w:link w:val="FooterChar"/>
    <w:uiPriority w:val="99"/>
    <w:unhideWhenUsed/>
    <w:rsid w:val="00D954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4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879"/>
    <w:pPr>
      <w:ind w:left="720"/>
      <w:contextualSpacing/>
    </w:pPr>
  </w:style>
  <w:style w:type="character" w:styleId="Hyperlink">
    <w:name w:val="Hyperlink"/>
    <w:basedOn w:val="DefaultParagraphFont"/>
    <w:uiPriority w:val="99"/>
    <w:unhideWhenUsed/>
    <w:rsid w:val="001D30AD"/>
    <w:rPr>
      <w:color w:val="0000FF"/>
      <w:u w:val="single"/>
    </w:rPr>
  </w:style>
  <w:style w:type="paragraph" w:styleId="BalloonText">
    <w:name w:val="Balloon Text"/>
    <w:basedOn w:val="Normal"/>
    <w:link w:val="BalloonTextChar"/>
    <w:uiPriority w:val="99"/>
    <w:semiHidden/>
    <w:unhideWhenUsed/>
    <w:rsid w:val="00281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75D"/>
    <w:rPr>
      <w:rFonts w:ascii="Segoe UI" w:hAnsi="Segoe UI" w:cs="Segoe UI"/>
      <w:sz w:val="18"/>
      <w:szCs w:val="18"/>
    </w:rPr>
  </w:style>
  <w:style w:type="paragraph" w:styleId="Header">
    <w:name w:val="header"/>
    <w:basedOn w:val="Normal"/>
    <w:link w:val="HeaderChar"/>
    <w:uiPriority w:val="99"/>
    <w:unhideWhenUsed/>
    <w:rsid w:val="00D954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48F"/>
  </w:style>
  <w:style w:type="paragraph" w:styleId="Footer">
    <w:name w:val="footer"/>
    <w:basedOn w:val="Normal"/>
    <w:link w:val="FooterChar"/>
    <w:uiPriority w:val="99"/>
    <w:unhideWhenUsed/>
    <w:rsid w:val="00D954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301127">
      <w:bodyDiv w:val="1"/>
      <w:marLeft w:val="0"/>
      <w:marRight w:val="0"/>
      <w:marTop w:val="0"/>
      <w:marBottom w:val="0"/>
      <w:divBdr>
        <w:top w:val="none" w:sz="0" w:space="0" w:color="auto"/>
        <w:left w:val="none" w:sz="0" w:space="0" w:color="auto"/>
        <w:bottom w:val="none" w:sz="0" w:space="0" w:color="auto"/>
        <w:right w:val="none" w:sz="0" w:space="0" w:color="auto"/>
      </w:divBdr>
    </w:div>
    <w:div w:id="963539760">
      <w:bodyDiv w:val="1"/>
      <w:marLeft w:val="0"/>
      <w:marRight w:val="0"/>
      <w:marTop w:val="0"/>
      <w:marBottom w:val="0"/>
      <w:divBdr>
        <w:top w:val="none" w:sz="0" w:space="0" w:color="auto"/>
        <w:left w:val="none" w:sz="0" w:space="0" w:color="auto"/>
        <w:bottom w:val="none" w:sz="0" w:space="0" w:color="auto"/>
        <w:right w:val="none" w:sz="0" w:space="0" w:color="auto"/>
      </w:divBdr>
    </w:div>
    <w:div w:id="1440292230">
      <w:bodyDiv w:val="1"/>
      <w:marLeft w:val="0"/>
      <w:marRight w:val="0"/>
      <w:marTop w:val="0"/>
      <w:marBottom w:val="0"/>
      <w:divBdr>
        <w:top w:val="none" w:sz="0" w:space="0" w:color="auto"/>
        <w:left w:val="none" w:sz="0" w:space="0" w:color="auto"/>
        <w:bottom w:val="none" w:sz="0" w:space="0" w:color="auto"/>
        <w:right w:val="none" w:sz="0" w:space="0" w:color="auto"/>
      </w:divBdr>
    </w:div>
    <w:div w:id="1806966023">
      <w:bodyDiv w:val="1"/>
      <w:marLeft w:val="0"/>
      <w:marRight w:val="0"/>
      <w:marTop w:val="0"/>
      <w:marBottom w:val="0"/>
      <w:divBdr>
        <w:top w:val="none" w:sz="0" w:space="0" w:color="auto"/>
        <w:left w:val="none" w:sz="0" w:space="0" w:color="auto"/>
        <w:bottom w:val="none" w:sz="0" w:space="0" w:color="auto"/>
        <w:right w:val="none" w:sz="0" w:space="0" w:color="auto"/>
      </w:divBdr>
      <w:divsChild>
        <w:div w:id="1269970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389530">
              <w:marLeft w:val="0"/>
              <w:marRight w:val="0"/>
              <w:marTop w:val="0"/>
              <w:marBottom w:val="0"/>
              <w:divBdr>
                <w:top w:val="none" w:sz="0" w:space="0" w:color="auto"/>
                <w:left w:val="none" w:sz="0" w:space="0" w:color="auto"/>
                <w:bottom w:val="none" w:sz="0" w:space="0" w:color="auto"/>
                <w:right w:val="none" w:sz="0" w:space="0" w:color="auto"/>
              </w:divBdr>
              <w:divsChild>
                <w:div w:id="10758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1441">
      <w:bodyDiv w:val="1"/>
      <w:marLeft w:val="0"/>
      <w:marRight w:val="0"/>
      <w:marTop w:val="0"/>
      <w:marBottom w:val="0"/>
      <w:divBdr>
        <w:top w:val="none" w:sz="0" w:space="0" w:color="auto"/>
        <w:left w:val="none" w:sz="0" w:space="0" w:color="auto"/>
        <w:bottom w:val="none" w:sz="0" w:space="0" w:color="auto"/>
        <w:right w:val="none" w:sz="0" w:space="0" w:color="auto"/>
      </w:divBdr>
    </w:div>
    <w:div w:id="212962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Nodding Gillian</cp:lastModifiedBy>
  <cp:revision>3</cp:revision>
  <cp:lastPrinted>2020-03-18T14:25:00Z</cp:lastPrinted>
  <dcterms:created xsi:type="dcterms:W3CDTF">2020-04-16T08:04:00Z</dcterms:created>
  <dcterms:modified xsi:type="dcterms:W3CDTF">2020-04-17T08:15:00Z</dcterms:modified>
</cp:coreProperties>
</file>